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3B" w:rsidRDefault="006E633B">
      <w:pPr>
        <w:rPr>
          <w:rFonts w:ascii="Arial" w:hAnsi="Arial" w:cs="Arial"/>
          <w:sz w:val="18"/>
          <w:szCs w:val="18"/>
          <w:lang w:val="de-DE"/>
        </w:rPr>
      </w:pPr>
      <w:r>
        <w:rPr>
          <w:rFonts w:ascii="Arial" w:hAnsi="Arial" w:cs="Arial"/>
          <w:sz w:val="18"/>
          <w:szCs w:val="18"/>
          <w:lang w:val="de-DE"/>
        </w:rPr>
        <w:t>Pressemitteilung, 30.4.2019, Brno</w:t>
      </w:r>
    </w:p>
    <w:p w:rsidR="006E633B" w:rsidRDefault="006E633B">
      <w:pPr>
        <w:rPr>
          <w:rFonts w:ascii="Arial" w:hAnsi="Arial" w:cs="Arial"/>
          <w:b/>
          <w:bCs/>
          <w:color w:val="000000"/>
          <w:lang w:val="de-DE"/>
        </w:rPr>
      </w:pPr>
      <w:r>
        <w:rPr>
          <w:rFonts w:ascii="Arial" w:hAnsi="Arial" w:cs="Arial"/>
          <w:b/>
          <w:bCs/>
          <w:color w:val="000000"/>
          <w:lang w:val="de-DE"/>
        </w:rPr>
        <w:t>Das Festival Janáček Brno wurde mit den International Opera Awards ausgezeichnet!</w:t>
      </w:r>
    </w:p>
    <w:p w:rsidR="006E633B" w:rsidRDefault="006E633B">
      <w:pPr>
        <w:jc w:val="both"/>
        <w:rPr>
          <w:rFonts w:ascii="Arial" w:hAnsi="Arial" w:cs="Arial"/>
          <w:color w:val="0A0808"/>
          <w:shd w:val="clear" w:color="auto" w:fill="FFFFFF"/>
          <w:lang w:val="de-DE"/>
        </w:rPr>
      </w:pPr>
      <w:r>
        <w:rPr>
          <w:rFonts w:ascii="Arial" w:hAnsi="Arial" w:cs="Arial"/>
          <w:lang w:val="de-DE"/>
        </w:rPr>
        <w:t>Das Festival Janáček Brno ist als erstes tschechisches Festival mit den begehrten International Opera Awards ausgezeichnet worden. Es wurde zum besten Festival des Jahres 2018 gekürt und konnte sich gegen Konkurrenten wie die Ruhrtriennale oder die Opera Holland Park behaupten. Bei einem Galaabend in London am 29. April 2019 nahmen der Direktor der Nationaltheaters Brno Martin Glaser und der Chef der Janáček-Oper des Nationaltheaters Brno Jiří Heřman den Preis entgegen. Unter den weiteren Preisträgern fanden sich etwa die Opera Vlaanderen (Operntheater des Jahres) oder das Londoner Royal Opera House (Inszenierung des Jahres).</w:t>
      </w:r>
    </w:p>
    <w:p w:rsidR="006E633B" w:rsidRDefault="006E633B">
      <w:pPr>
        <w:jc w:val="both"/>
        <w:rPr>
          <w:rFonts w:ascii="Arial" w:hAnsi="Arial" w:cs="Arial"/>
          <w:lang w:val="de-DE"/>
        </w:rPr>
      </w:pPr>
      <w:r>
        <w:rPr>
          <w:rFonts w:ascii="Arial" w:hAnsi="Arial" w:cs="Arial"/>
          <w:i/>
          <w:iCs/>
          <w:lang w:val="de-DE"/>
        </w:rPr>
        <w:t xml:space="preserve">„Das Nationaltheater Brno ist dadurch mit seinem Festival in die Gesellschaft der besten Künstler und Ensembles der Opernwelt aufgestiegen. Nach gerade einmal sechs Festivaljahrgängen ist dies ein geradezu unglaublicher Erfolg…“, </w:t>
      </w:r>
      <w:r>
        <w:rPr>
          <w:rFonts w:ascii="Arial" w:hAnsi="Arial" w:cs="Arial"/>
          <w:lang w:val="de-DE"/>
        </w:rPr>
        <w:t>kommentierte Theaterdirektor Martin Glaser die Preisverleihung. Die sechste Auflage des Internationalen Opern- und Musikfestivals Janáček Brno, die vom 17. November bis zum 5. Dezember 2018 stattfand, brach auch von den Besucherzahlen her alle Rekorde (13 278 zahlende Gäste aus mehr als 30 Ländern bei durchschnittlich 95 % verkauften Plätzen).</w:t>
      </w:r>
    </w:p>
    <w:p w:rsidR="006E633B" w:rsidRDefault="006E633B">
      <w:pPr>
        <w:jc w:val="both"/>
        <w:rPr>
          <w:rFonts w:ascii="Arial" w:hAnsi="Arial" w:cs="Arial"/>
          <w:lang w:val="de-DE"/>
        </w:rPr>
      </w:pPr>
      <w:r>
        <w:rPr>
          <w:rFonts w:ascii="Arial" w:hAnsi="Arial" w:cs="Arial"/>
          <w:i/>
          <w:iCs/>
          <w:lang w:val="de-DE"/>
        </w:rPr>
        <w:t xml:space="preserve"> „Für uns ist dies wie ein Oscar der Opernwelt. Wir sind überzeugt, dass dies für ganz Tschechien ein wichtiges kulturelles Ereignis ist und dass wir ein Signal in die Welt gesandt haben, dass das Werk Leoš Janáčeks bis heute lebendig ist, und dies nicht nur im Ausland, sondern auch in Tschechien“</w:t>
      </w:r>
      <w:r>
        <w:rPr>
          <w:rFonts w:ascii="Arial" w:hAnsi="Arial" w:cs="Arial"/>
          <w:lang w:val="de-DE"/>
        </w:rPr>
        <w:t>, so Martin Glaser und Jiří Heřman, die den Preis entgegennahmen.</w:t>
      </w:r>
    </w:p>
    <w:p w:rsidR="006E633B" w:rsidRDefault="006E633B">
      <w:pPr>
        <w:jc w:val="both"/>
        <w:rPr>
          <w:rFonts w:ascii="Arial" w:hAnsi="Arial" w:cs="Arial"/>
          <w:lang w:val="de-DE"/>
        </w:rPr>
      </w:pPr>
      <w:r>
        <w:rPr>
          <w:rFonts w:ascii="Arial" w:hAnsi="Arial" w:cs="Arial"/>
          <w:lang w:val="de-DE"/>
        </w:rPr>
        <w:t>Die International Opera Awards werden seit 2012 verliehen und setzen sich zum Ziel, weltweit herausragende Künstler und Veranstaltungen der Opernkunst zu fördern. Zu den Schirmherren der Organisation zählen Persönlichkeiten wie Sir Thomas Allen, Janet Baker oder Mirella Freni. Alljährlich verleiht eine aus führenden Experten zusammengesetzte Jury in achtzehn Kategorien die Preise. Gewürdigt werden dabei die Leistungen einzelner Künstler, es werden aber auch Preise z. B. für die beste Neuinszenierung, die beste Weltpremiere, das beste Orchester oder das beste Opernensemble vergeben.</w:t>
      </w:r>
    </w:p>
    <w:p w:rsidR="006E633B" w:rsidRDefault="006E633B">
      <w:pPr>
        <w:jc w:val="both"/>
        <w:rPr>
          <w:rFonts w:ascii="Arial" w:hAnsi="Arial" w:cs="Arial"/>
          <w:lang w:val="de-DE"/>
        </w:rPr>
      </w:pPr>
    </w:p>
    <w:p w:rsidR="006E633B" w:rsidRDefault="006E633B">
      <w:pPr>
        <w:jc w:val="both"/>
        <w:rPr>
          <w:rFonts w:ascii="Arial" w:hAnsi="Arial" w:cs="Arial"/>
          <w:lang w:val="de-DE"/>
        </w:rPr>
      </w:pPr>
      <w:r>
        <w:rPr>
          <w:rFonts w:ascii="Arial" w:hAnsi="Arial" w:cs="Arial"/>
          <w:lang w:val="de-DE"/>
        </w:rPr>
        <w:t xml:space="preserve">Zum nächsten Mal wird das Festival Janáček Brno vom 28. September bis zum 16. Oktober 2020 stattfinden. Den feierlichen Auftakt des Festivals wird die Premiere einer Neuinszenierung von Leoš Janáčeks Oper Schicksal markieren. Das Programm des Festivals Janáček Brno 2020 wird am 1. Dezember 2019 anlässlich eines Vorschaukonzertes des herausragenden Pavel Haas Quartet im Theater Reduta in Brno veröffentlicht werden. Im Dezember dieses Jahres wird gleichzeitig auch der Ticketverkauf für das Festival beginnen. </w:t>
      </w:r>
    </w:p>
    <w:p w:rsidR="006E633B" w:rsidRDefault="006E633B">
      <w:pPr>
        <w:pStyle w:val="Heading2"/>
        <w:jc w:val="both"/>
        <w:rPr>
          <w:rFonts w:ascii="Arial" w:hAnsi="Arial" w:cs="Arial"/>
          <w:sz w:val="22"/>
          <w:szCs w:val="22"/>
          <w:lang w:val="de-DE"/>
        </w:rPr>
      </w:pPr>
      <w:r>
        <w:rPr>
          <w:rFonts w:ascii="Arial" w:hAnsi="Arial" w:cs="Arial"/>
          <w:i/>
          <w:iCs/>
          <w:sz w:val="22"/>
          <w:szCs w:val="22"/>
          <w:lang w:val="de-DE"/>
        </w:rPr>
        <w:t xml:space="preserve">„Um den Freunden unserer Biennale die Wartezeit etwas zu verkürzen, haben wir eine Serie von Vorschauveranstaltungen und -konzerten vorbereitet, die sie bereits diesen Herbst in Brno besuchen können. Im Oktober wird so unsere herausragende Inszenierung von Janáčeks Jenůfa zu erleben sein, die wir über die Streaming-Plattform OperaVision in die ganze Welt übertragen werden. Im November können sich die Besucher auf ein feierliches erstes Rezital auf Janáčeks frisch restauriertem Ehrbar-Klavier im Leoš-Janáček-Haus und auf weitere attraktive Konzerte freuen,“ </w:t>
      </w:r>
      <w:r>
        <w:rPr>
          <w:rFonts w:ascii="Arial" w:hAnsi="Arial" w:cs="Arial"/>
          <w:sz w:val="22"/>
          <w:szCs w:val="22"/>
          <w:lang w:val="de-DE"/>
        </w:rPr>
        <w:t>fügte Jiří Heřman, der künstlerische Leiter der Janáček-Oper des Nationaltheaters Brno, hinzu</w:t>
      </w:r>
      <w:bookmarkStart w:id="0" w:name="_GoBack"/>
      <w:bookmarkEnd w:id="0"/>
      <w:r>
        <w:rPr>
          <w:rFonts w:ascii="Arial" w:hAnsi="Arial" w:cs="Arial"/>
          <w:sz w:val="22"/>
          <w:szCs w:val="22"/>
          <w:lang w:val="de-DE"/>
        </w:rPr>
        <w:t xml:space="preserve">. </w:t>
      </w:r>
    </w:p>
    <w:p w:rsidR="006E633B" w:rsidRDefault="006E633B">
      <w:pPr>
        <w:jc w:val="both"/>
        <w:rPr>
          <w:rFonts w:ascii="Times New Roman" w:hAnsi="Times New Roman" w:cs="Times New Roman"/>
          <w:lang w:val="de-DE"/>
        </w:rPr>
      </w:pPr>
    </w:p>
    <w:p w:rsidR="006E633B" w:rsidRDefault="006E633B">
      <w:pPr>
        <w:jc w:val="both"/>
        <w:rPr>
          <w:rFonts w:ascii="Arial" w:hAnsi="Arial" w:cs="Arial"/>
          <w:lang w:val="de-DE"/>
        </w:rPr>
      </w:pPr>
      <w:r>
        <w:rPr>
          <w:rFonts w:ascii="Arial" w:hAnsi="Arial" w:cs="Arial"/>
          <w:lang w:val="de-DE"/>
        </w:rPr>
        <w:t xml:space="preserve">Laufend aktualisierte Informationen zum Festival Janáček Brno 2020 und zu den Vorschaukonzerten finden Sie auf der Website </w:t>
      </w:r>
      <w:hyperlink r:id="rId5">
        <w:r>
          <w:rPr>
            <w:rFonts w:ascii="Arial" w:hAnsi="Arial" w:cs="Arial"/>
            <w:lang w:val="de-DE"/>
          </w:rPr>
          <w:t>www.janacek-brno.cz</w:t>
        </w:r>
      </w:hyperlink>
      <w:r>
        <w:rPr>
          <w:lang w:val="de-DE"/>
        </w:rPr>
        <w:t>.</w:t>
      </w:r>
    </w:p>
    <w:p w:rsidR="006E633B" w:rsidRDefault="006E633B">
      <w:pPr>
        <w:jc w:val="both"/>
        <w:rPr>
          <w:rFonts w:ascii="Arial" w:hAnsi="Arial" w:cs="Arial"/>
          <w:lang w:val="de-DE"/>
        </w:rPr>
      </w:pPr>
    </w:p>
    <w:p w:rsidR="006E633B" w:rsidRDefault="006E633B">
      <w:pPr>
        <w:jc w:val="both"/>
        <w:rPr>
          <w:rFonts w:ascii="Arial" w:hAnsi="Arial" w:cs="Arial"/>
          <w:b/>
          <w:bCs/>
          <w:lang w:val="de-DE"/>
        </w:rPr>
      </w:pPr>
      <w:r>
        <w:rPr>
          <w:rFonts w:ascii="Arial" w:hAnsi="Arial" w:cs="Arial"/>
          <w:b/>
          <w:bCs/>
          <w:lang w:val="de-DE"/>
        </w:rPr>
        <w:t>Kontakt für die Medien:</w:t>
      </w:r>
    </w:p>
    <w:p w:rsidR="006E633B" w:rsidRDefault="006E633B">
      <w:pPr>
        <w:spacing w:line="240" w:lineRule="auto"/>
        <w:jc w:val="both"/>
        <w:rPr>
          <w:rFonts w:ascii="Arial" w:hAnsi="Arial" w:cs="Arial"/>
          <w:lang w:val="de-DE"/>
        </w:rPr>
      </w:pPr>
      <w:r>
        <w:rPr>
          <w:rFonts w:ascii="Arial" w:hAnsi="Arial" w:cs="Arial"/>
          <w:lang w:val="de-DE"/>
        </w:rPr>
        <w:t>Pavel Lojda, Manager des Festivals Janáček Brno</w:t>
      </w:r>
    </w:p>
    <w:p w:rsidR="006E633B" w:rsidRDefault="006E633B">
      <w:pPr>
        <w:spacing w:line="240" w:lineRule="auto"/>
        <w:jc w:val="both"/>
        <w:rPr>
          <w:rFonts w:ascii="Arial" w:hAnsi="Arial" w:cs="Arial"/>
          <w:lang w:val="de-DE"/>
        </w:rPr>
      </w:pPr>
      <w:r>
        <w:rPr>
          <w:rFonts w:ascii="Arial" w:hAnsi="Arial" w:cs="Arial"/>
          <w:lang w:val="de-DE"/>
        </w:rPr>
        <w:t xml:space="preserve">E-Mail: </w:t>
      </w:r>
      <w:hyperlink r:id="rId6" w:history="1">
        <w:r>
          <w:rPr>
            <w:rStyle w:val="Hyperlink"/>
            <w:rFonts w:ascii="Arial" w:hAnsi="Arial" w:cs="Arial"/>
            <w:lang w:val="de-DE"/>
          </w:rPr>
          <w:t>lojda@ndbrno.cz</w:t>
        </w:r>
      </w:hyperlink>
    </w:p>
    <w:p w:rsidR="006E633B" w:rsidRDefault="006E633B">
      <w:pPr>
        <w:spacing w:line="240" w:lineRule="auto"/>
        <w:jc w:val="both"/>
        <w:rPr>
          <w:rFonts w:ascii="Arial" w:hAnsi="Arial" w:cs="Arial"/>
          <w:lang w:val="de-DE"/>
        </w:rPr>
      </w:pPr>
      <w:r>
        <w:rPr>
          <w:rFonts w:ascii="Arial" w:hAnsi="Arial" w:cs="Arial"/>
          <w:lang w:val="de-DE"/>
        </w:rPr>
        <w:t>Telefon: +420-724 754 538</w:t>
      </w:r>
    </w:p>
    <w:sectPr w:rsidR="006E633B" w:rsidSect="006E63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EE"/>
    <w:family w:val="swiss"/>
    <w:notTrueType/>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E62D3"/>
    <w:multiLevelType w:val="multilevel"/>
    <w:tmpl w:val="F878BD92"/>
    <w:lvl w:ilvl="0">
      <w:start w:val="30"/>
      <w:numFmt w:val="decimal"/>
      <w:lvlText w:val="%1."/>
      <w:lvlJc w:val="left"/>
      <w:pPr>
        <w:ind w:left="444" w:hanging="444"/>
      </w:pPr>
      <w:rPr>
        <w:rFonts w:ascii="Times New Roman" w:hAnsi="Times New Roman" w:cs="Times New Roman" w:hint="default"/>
      </w:rPr>
    </w:lvl>
    <w:lvl w:ilvl="1">
      <w:start w:val="4"/>
      <w:numFmt w:val="decimal"/>
      <w:lvlText w:val="%1.%2."/>
      <w:lvlJc w:val="left"/>
      <w:pPr>
        <w:ind w:left="444" w:hanging="444"/>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
    <w:nsid w:val="25E502E4"/>
    <w:multiLevelType w:val="hybridMultilevel"/>
    <w:tmpl w:val="4E267A84"/>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33B"/>
    <w:rsid w:val="006E633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val="cs-CZ" w:eastAsia="en-US"/>
    </w:rPr>
  </w:style>
  <w:style w:type="paragraph" w:styleId="Heading2">
    <w:name w:val="heading 2"/>
    <w:basedOn w:val="Normal"/>
    <w:next w:val="Normal"/>
    <w:link w:val="Heading2Char"/>
    <w:uiPriority w:val="99"/>
    <w:qFormat/>
    <w:pPr>
      <w:keepNext/>
      <w:keepLines/>
      <w:spacing w:before="40" w:after="0"/>
      <w:outlineLvl w:val="1"/>
    </w:pPr>
    <w:rPr>
      <w:rFonts w:ascii="Calibri Light" w:hAnsi="Calibri Light" w:cs="Calibri Light"/>
      <w:sz w:val="26"/>
      <w:szCs w:val="26"/>
    </w:rPr>
  </w:style>
  <w:style w:type="paragraph" w:styleId="Heading4">
    <w:name w:val="heading 4"/>
    <w:basedOn w:val="Normal"/>
    <w:next w:val="Normal"/>
    <w:link w:val="Heading4Char"/>
    <w:uiPriority w:val="99"/>
    <w:qFormat/>
    <w:pPr>
      <w:keepNext/>
      <w:keepLines/>
      <w:spacing w:before="240" w:after="40" w:line="276" w:lineRule="auto"/>
      <w:outlineLvl w:val="3"/>
    </w:pPr>
    <w:rPr>
      <w:rFonts w:ascii="Arial" w:hAnsi="Arial" w:cs="Arial"/>
      <w:b/>
      <w:bCs/>
      <w:sz w:val="24"/>
      <w:szCs w:val="24"/>
      <w:lang w:eastAsia="cs-CZ"/>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libri Light" w:hAnsi="Calibri Light" w:cs="Calibri Light"/>
      <w:color w:val="auto"/>
      <w:sz w:val="26"/>
      <w:szCs w:val="26"/>
    </w:rPr>
  </w:style>
  <w:style w:type="character" w:customStyle="1" w:styleId="Heading4Char">
    <w:name w:val="Heading 4 Char"/>
    <w:basedOn w:val="DefaultParagraphFont"/>
    <w:link w:val="Heading4"/>
    <w:uiPriority w:val="99"/>
    <w:rPr>
      <w:rFonts w:ascii="Arial" w:eastAsia="Times New Roman" w:hAnsi="Arial" w:cs="Arial"/>
      <w:b/>
      <w:bCs/>
      <w:sz w:val="24"/>
      <w:szCs w:val="24"/>
      <w:lang w:eastAsia="cs-CZ"/>
    </w:rPr>
  </w:style>
  <w:style w:type="character" w:styleId="Hyperlink">
    <w:name w:val="Hyperlink"/>
    <w:basedOn w:val="DefaultParagraphFont"/>
    <w:uiPriority w:val="99"/>
    <w:rPr>
      <w:rFonts w:ascii="Times New Roman" w:hAnsi="Times New Roman" w:cs="Times New Roman"/>
      <w:color w:val="0563C1"/>
      <w:u w:val="single"/>
    </w:rPr>
  </w:style>
  <w:style w:type="paragraph" w:styleId="ListParagraph">
    <w:name w:val="List Paragraph"/>
    <w:basedOn w:val="Normal"/>
    <w:uiPriority w:val="99"/>
    <w:qFormat/>
    <w:pPr>
      <w:ind w:left="720"/>
    </w:pPr>
  </w:style>
  <w:style w:type="character" w:customStyle="1" w:styleId="ld-fh-txt">
    <w:name w:val="ld-fh-txt"/>
    <w:basedOn w:val="DefaultParagraphFont"/>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names">
    <w:name w:val="names"/>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jda@ndbrno.cz" TargetMode="External"/><Relationship Id="rId5" Type="http://schemas.openxmlformats.org/officeDocument/2006/relationships/hyperlink" Target="http://www.janacek-brno.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523</Words>
  <Characters>3191</Characters>
  <Application>Microsoft Office Outlook</Application>
  <DocSecurity>0</DocSecurity>
  <Lines>0</Lines>
  <Paragraphs>0</Paragraphs>
  <ScaleCrop>false</ScaleCrop>
  <Company>ND Brno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dc:creator>
  <cp:keywords/>
  <dc:description/>
  <cp:lastModifiedBy>ruschke</cp:lastModifiedBy>
  <cp:revision>7</cp:revision>
  <dcterms:created xsi:type="dcterms:W3CDTF">2019-04-30T12:36:00Z</dcterms:created>
  <dcterms:modified xsi:type="dcterms:W3CDTF">2019-05-03T19:54:00Z</dcterms:modified>
</cp:coreProperties>
</file>